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58D" w:rsidRDefault="0038558D" w:rsidP="0038558D">
      <w:pPr>
        <w:spacing w:line="480" w:lineRule="auto"/>
        <w:jc w:val="center"/>
        <w:rPr>
          <w:rFonts w:ascii="Times New Roman" w:hAnsi="Times New Roman" w:cs="Times New Roman"/>
          <w:sz w:val="24"/>
          <w:szCs w:val="24"/>
        </w:rPr>
      </w:pPr>
    </w:p>
    <w:p w:rsidR="0038558D" w:rsidRDefault="0038558D" w:rsidP="0038558D">
      <w:pPr>
        <w:spacing w:line="480" w:lineRule="auto"/>
        <w:jc w:val="center"/>
        <w:rPr>
          <w:rFonts w:ascii="Times New Roman" w:hAnsi="Times New Roman" w:cs="Times New Roman"/>
          <w:sz w:val="24"/>
          <w:szCs w:val="24"/>
        </w:rPr>
      </w:pPr>
    </w:p>
    <w:p w:rsidR="0038558D" w:rsidRDefault="0038558D" w:rsidP="0038558D">
      <w:pPr>
        <w:spacing w:line="480" w:lineRule="auto"/>
        <w:jc w:val="center"/>
        <w:rPr>
          <w:rFonts w:ascii="Times New Roman" w:hAnsi="Times New Roman" w:cs="Times New Roman"/>
          <w:sz w:val="24"/>
          <w:szCs w:val="24"/>
        </w:rPr>
      </w:pPr>
    </w:p>
    <w:p w:rsidR="0038558D" w:rsidRDefault="0038558D" w:rsidP="0038558D">
      <w:pPr>
        <w:spacing w:line="480" w:lineRule="auto"/>
        <w:jc w:val="center"/>
        <w:rPr>
          <w:rFonts w:ascii="Times New Roman" w:hAnsi="Times New Roman" w:cs="Times New Roman"/>
          <w:sz w:val="24"/>
          <w:szCs w:val="24"/>
        </w:rPr>
      </w:pPr>
    </w:p>
    <w:p w:rsidR="0038558D" w:rsidRDefault="0038558D" w:rsidP="0038558D">
      <w:pPr>
        <w:spacing w:line="480" w:lineRule="auto"/>
        <w:jc w:val="center"/>
        <w:rPr>
          <w:rFonts w:ascii="Times New Roman" w:hAnsi="Times New Roman" w:cs="Times New Roman"/>
          <w:sz w:val="24"/>
          <w:szCs w:val="24"/>
        </w:rPr>
      </w:pPr>
    </w:p>
    <w:p w:rsidR="0038558D" w:rsidRDefault="0038558D" w:rsidP="0038558D">
      <w:pPr>
        <w:spacing w:line="480" w:lineRule="auto"/>
        <w:jc w:val="center"/>
        <w:rPr>
          <w:rFonts w:ascii="Times New Roman" w:hAnsi="Times New Roman" w:cs="Times New Roman"/>
          <w:sz w:val="24"/>
          <w:szCs w:val="24"/>
        </w:rPr>
      </w:pPr>
    </w:p>
    <w:p w:rsidR="0038558D" w:rsidRDefault="0038558D" w:rsidP="0038558D">
      <w:pPr>
        <w:spacing w:line="480" w:lineRule="auto"/>
        <w:jc w:val="center"/>
        <w:rPr>
          <w:rFonts w:ascii="Times New Roman" w:hAnsi="Times New Roman" w:cs="Times New Roman"/>
          <w:sz w:val="24"/>
          <w:szCs w:val="24"/>
        </w:rPr>
      </w:pPr>
    </w:p>
    <w:p w:rsidR="0038558D" w:rsidRDefault="0038558D" w:rsidP="0038558D">
      <w:pPr>
        <w:spacing w:line="480" w:lineRule="auto"/>
        <w:jc w:val="center"/>
        <w:rPr>
          <w:rFonts w:ascii="Times New Roman" w:hAnsi="Times New Roman" w:cs="Times New Roman"/>
          <w:sz w:val="24"/>
          <w:szCs w:val="24"/>
        </w:rPr>
      </w:pPr>
      <w:r w:rsidRPr="0038558D">
        <w:rPr>
          <w:rFonts w:ascii="Times New Roman" w:hAnsi="Times New Roman" w:cs="Times New Roman"/>
          <w:sz w:val="24"/>
          <w:szCs w:val="24"/>
        </w:rPr>
        <w:t xml:space="preserve">Causes </w:t>
      </w:r>
      <w:r>
        <w:rPr>
          <w:rFonts w:ascii="Times New Roman" w:hAnsi="Times New Roman" w:cs="Times New Roman"/>
          <w:sz w:val="24"/>
          <w:szCs w:val="24"/>
        </w:rPr>
        <w:t>o</w:t>
      </w:r>
      <w:r w:rsidRPr="0038558D">
        <w:rPr>
          <w:rFonts w:ascii="Times New Roman" w:hAnsi="Times New Roman" w:cs="Times New Roman"/>
          <w:sz w:val="24"/>
          <w:szCs w:val="24"/>
        </w:rPr>
        <w:t>f Crime</w:t>
      </w:r>
    </w:p>
    <w:p w:rsidR="0038558D" w:rsidRDefault="0038558D" w:rsidP="003855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558D" w:rsidRDefault="0038558D" w:rsidP="003855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558D" w:rsidRDefault="0038558D" w:rsidP="003855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558D" w:rsidRDefault="0038558D">
      <w:pPr>
        <w:rPr>
          <w:rFonts w:ascii="Times New Roman" w:hAnsi="Times New Roman" w:cs="Times New Roman"/>
          <w:sz w:val="24"/>
          <w:szCs w:val="24"/>
        </w:rPr>
      </w:pPr>
      <w:r>
        <w:rPr>
          <w:rFonts w:ascii="Times New Roman" w:hAnsi="Times New Roman" w:cs="Times New Roman"/>
          <w:sz w:val="24"/>
          <w:szCs w:val="24"/>
        </w:rPr>
        <w:br w:type="page"/>
      </w:r>
    </w:p>
    <w:p w:rsidR="0038558D" w:rsidRPr="0038558D" w:rsidRDefault="0038558D" w:rsidP="0038558D">
      <w:pPr>
        <w:spacing w:line="480" w:lineRule="auto"/>
        <w:jc w:val="center"/>
        <w:rPr>
          <w:rFonts w:ascii="Times New Roman" w:hAnsi="Times New Roman" w:cs="Times New Roman"/>
          <w:sz w:val="24"/>
          <w:szCs w:val="24"/>
        </w:rPr>
      </w:pPr>
      <w:r w:rsidRPr="0038558D">
        <w:rPr>
          <w:rFonts w:ascii="Times New Roman" w:hAnsi="Times New Roman" w:cs="Times New Roman"/>
          <w:sz w:val="24"/>
          <w:szCs w:val="24"/>
        </w:rPr>
        <w:lastRenderedPageBreak/>
        <w:t>Causes of Crime</w:t>
      </w:r>
    </w:p>
    <w:p w:rsidR="0038558D" w:rsidRPr="0038558D" w:rsidRDefault="0038558D" w:rsidP="0038558D">
      <w:pPr>
        <w:spacing w:line="480" w:lineRule="auto"/>
        <w:ind w:firstLine="720"/>
        <w:rPr>
          <w:rFonts w:ascii="Times New Roman" w:hAnsi="Times New Roman" w:cs="Times New Roman"/>
          <w:sz w:val="24"/>
          <w:szCs w:val="24"/>
        </w:rPr>
      </w:pPr>
      <w:r w:rsidRPr="0038558D">
        <w:rPr>
          <w:rFonts w:ascii="Times New Roman" w:hAnsi="Times New Roman" w:cs="Times New Roman"/>
          <w:sz w:val="24"/>
          <w:szCs w:val="24"/>
        </w:rPr>
        <w:t xml:space="preserve">Crime has been a frequent topic that has attracted the attention of criminal and justice investigators as well as counsellors </w:t>
      </w:r>
      <w:r w:rsidR="00B93612">
        <w:rPr>
          <w:rFonts w:ascii="Times New Roman" w:hAnsi="Times New Roman" w:cs="Times New Roman"/>
          <w:sz w:val="24"/>
          <w:szCs w:val="24"/>
        </w:rPr>
        <w:t xml:space="preserve">(Krajicek, 2014). </w:t>
      </w:r>
      <w:r w:rsidRPr="0038558D">
        <w:rPr>
          <w:rFonts w:ascii="Times New Roman" w:hAnsi="Times New Roman" w:cs="Times New Roman"/>
          <w:sz w:val="24"/>
          <w:szCs w:val="24"/>
        </w:rPr>
        <w:t>Each group comes up with justifications on the causes of crime ba</w:t>
      </w:r>
      <w:r w:rsidR="00E21D98">
        <w:rPr>
          <w:rFonts w:ascii="Times New Roman" w:hAnsi="Times New Roman" w:cs="Times New Roman"/>
          <w:sz w:val="24"/>
          <w:szCs w:val="24"/>
        </w:rPr>
        <w:t>sed on their line of thoughts. There is an assertion that crime levels have increased globally and one critical cause is unemployment.</w:t>
      </w:r>
      <w:r w:rsidR="00E21D98" w:rsidRPr="0038558D">
        <w:rPr>
          <w:rFonts w:ascii="Times New Roman" w:hAnsi="Times New Roman" w:cs="Times New Roman"/>
          <w:sz w:val="24"/>
          <w:szCs w:val="24"/>
        </w:rPr>
        <w:t xml:space="preserve"> In</w:t>
      </w:r>
      <w:r w:rsidRPr="0038558D">
        <w:rPr>
          <w:rFonts w:ascii="Times New Roman" w:hAnsi="Times New Roman" w:cs="Times New Roman"/>
          <w:sz w:val="24"/>
          <w:szCs w:val="24"/>
        </w:rPr>
        <w:t xml:space="preserve"> many nations, lack of unemployment is directly attributed to education levels. In these nations, t</w:t>
      </w:r>
      <w:r>
        <w:rPr>
          <w:rFonts w:ascii="Times New Roman" w:hAnsi="Times New Roman" w:cs="Times New Roman"/>
          <w:sz w:val="24"/>
          <w:szCs w:val="24"/>
        </w:rPr>
        <w:t>he cost of living has gone high and demanding.</w:t>
      </w:r>
      <w:r w:rsidRPr="0038558D">
        <w:rPr>
          <w:rFonts w:ascii="Times New Roman" w:hAnsi="Times New Roman" w:cs="Times New Roman"/>
          <w:sz w:val="24"/>
          <w:szCs w:val="24"/>
        </w:rPr>
        <w:t xml:space="preserve"> Hence members are forced to make money to buy goods and services</w:t>
      </w:r>
      <w:r>
        <w:rPr>
          <w:rFonts w:ascii="Times New Roman" w:hAnsi="Times New Roman" w:cs="Times New Roman"/>
          <w:sz w:val="24"/>
          <w:szCs w:val="24"/>
        </w:rPr>
        <w:t xml:space="preserve"> they require</w:t>
      </w:r>
      <w:r w:rsidRPr="0038558D">
        <w:rPr>
          <w:rFonts w:ascii="Times New Roman" w:hAnsi="Times New Roman" w:cs="Times New Roman"/>
          <w:sz w:val="24"/>
          <w:szCs w:val="24"/>
        </w:rPr>
        <w:t>. As a result, the poor may be forced to engage in crimes to survive and to meet</w:t>
      </w:r>
      <w:r>
        <w:rPr>
          <w:rFonts w:ascii="Times New Roman" w:hAnsi="Times New Roman" w:cs="Times New Roman"/>
          <w:sz w:val="24"/>
          <w:szCs w:val="24"/>
        </w:rPr>
        <w:t xml:space="preserve"> their needs.</w:t>
      </w:r>
    </w:p>
    <w:p w:rsidR="00E21D98" w:rsidRDefault="0038558D" w:rsidP="00E21D98">
      <w:pPr>
        <w:spacing w:line="480" w:lineRule="auto"/>
        <w:ind w:firstLine="720"/>
        <w:rPr>
          <w:rFonts w:ascii="Times New Roman" w:hAnsi="Times New Roman" w:cs="Times New Roman"/>
          <w:sz w:val="24"/>
          <w:szCs w:val="24"/>
        </w:rPr>
      </w:pPr>
      <w:r w:rsidRPr="0038558D">
        <w:rPr>
          <w:rFonts w:ascii="Times New Roman" w:hAnsi="Times New Roman" w:cs="Times New Roman"/>
          <w:sz w:val="24"/>
          <w:szCs w:val="24"/>
        </w:rPr>
        <w:t>Another cause of crime is parent</w:t>
      </w:r>
      <w:r>
        <w:rPr>
          <w:rFonts w:ascii="Times New Roman" w:hAnsi="Times New Roman" w:cs="Times New Roman"/>
          <w:sz w:val="24"/>
          <w:szCs w:val="24"/>
        </w:rPr>
        <w:t>al relat</w:t>
      </w:r>
      <w:r w:rsidR="00095F16">
        <w:rPr>
          <w:rFonts w:ascii="Times New Roman" w:hAnsi="Times New Roman" w:cs="Times New Roman"/>
          <w:sz w:val="24"/>
          <w:szCs w:val="24"/>
        </w:rPr>
        <w:t>ions. Individuals</w:t>
      </w:r>
      <w:r w:rsidRPr="0038558D">
        <w:rPr>
          <w:rFonts w:ascii="Times New Roman" w:hAnsi="Times New Roman" w:cs="Times New Roman"/>
          <w:sz w:val="24"/>
          <w:szCs w:val="24"/>
        </w:rPr>
        <w:t xml:space="preserve"> from families with cycles of violence are likely to engage in crimes since they have undergone antisocial behaviours, violence and abuse. As a result, this forces them to turn into the same patterns of crime. </w:t>
      </w:r>
      <w:r w:rsidR="00E21D98">
        <w:rPr>
          <w:rFonts w:ascii="Times New Roman" w:hAnsi="Times New Roman" w:cs="Times New Roman"/>
          <w:sz w:val="24"/>
          <w:szCs w:val="24"/>
        </w:rPr>
        <w:t>Apparently, t</w:t>
      </w:r>
      <w:r w:rsidRPr="0038558D">
        <w:rPr>
          <w:rFonts w:ascii="Times New Roman" w:hAnsi="Times New Roman" w:cs="Times New Roman"/>
          <w:sz w:val="24"/>
          <w:szCs w:val="24"/>
        </w:rPr>
        <w:t>here are</w:t>
      </w:r>
      <w:r w:rsidR="00E21D98">
        <w:rPr>
          <w:rFonts w:ascii="Times New Roman" w:hAnsi="Times New Roman" w:cs="Times New Roman"/>
          <w:sz w:val="24"/>
          <w:szCs w:val="24"/>
        </w:rPr>
        <w:t xml:space="preserve"> </w:t>
      </w:r>
      <w:r w:rsidRPr="0038558D">
        <w:rPr>
          <w:rFonts w:ascii="Times New Roman" w:hAnsi="Times New Roman" w:cs="Times New Roman"/>
          <w:sz w:val="24"/>
          <w:szCs w:val="24"/>
        </w:rPr>
        <w:t>different causes for different types of crime</w:t>
      </w:r>
      <w:r w:rsidR="00E21D98">
        <w:rPr>
          <w:rFonts w:ascii="Times New Roman" w:hAnsi="Times New Roman" w:cs="Times New Roman"/>
          <w:sz w:val="24"/>
          <w:szCs w:val="24"/>
        </w:rPr>
        <w:t xml:space="preserve"> and this argument can be supported by varied theoretical perspectives.</w:t>
      </w:r>
      <w:r w:rsidRPr="0038558D">
        <w:rPr>
          <w:rFonts w:ascii="Times New Roman" w:hAnsi="Times New Roman" w:cs="Times New Roman"/>
          <w:sz w:val="24"/>
          <w:szCs w:val="24"/>
        </w:rPr>
        <w:t xml:space="preserve"> According to</w:t>
      </w:r>
      <w:r w:rsidR="00E21D98">
        <w:rPr>
          <w:rFonts w:ascii="Times New Roman" w:hAnsi="Times New Roman" w:cs="Times New Roman"/>
          <w:sz w:val="24"/>
          <w:szCs w:val="24"/>
        </w:rPr>
        <w:t xml:space="preserve"> </w:t>
      </w:r>
      <w:r w:rsidR="00197735" w:rsidRPr="00197735">
        <w:rPr>
          <w:rFonts w:ascii="Times New Roman" w:hAnsi="Times New Roman" w:cs="Times New Roman"/>
          <w:sz w:val="24"/>
          <w:szCs w:val="24"/>
        </w:rPr>
        <w:t>Wal</w:t>
      </w:r>
      <w:r w:rsidR="00B73AD0">
        <w:rPr>
          <w:rFonts w:ascii="Times New Roman" w:hAnsi="Times New Roman" w:cs="Times New Roman"/>
          <w:sz w:val="24"/>
          <w:szCs w:val="24"/>
        </w:rPr>
        <w:t>sh</w:t>
      </w:r>
      <w:r w:rsidR="00E21D98">
        <w:rPr>
          <w:rFonts w:ascii="Times New Roman" w:hAnsi="Times New Roman" w:cs="Times New Roman"/>
          <w:sz w:val="24"/>
          <w:szCs w:val="24"/>
        </w:rPr>
        <w:t xml:space="preserve"> </w:t>
      </w:r>
      <w:r w:rsidR="00197735">
        <w:rPr>
          <w:rFonts w:ascii="Times New Roman" w:hAnsi="Times New Roman" w:cs="Times New Roman"/>
          <w:sz w:val="24"/>
          <w:szCs w:val="24"/>
        </w:rPr>
        <w:t>&amp; Jorgensen (2017),</w:t>
      </w:r>
      <w:r w:rsidRPr="0038558D">
        <w:rPr>
          <w:rFonts w:ascii="Times New Roman" w:hAnsi="Times New Roman" w:cs="Times New Roman"/>
          <w:sz w:val="24"/>
          <w:szCs w:val="24"/>
        </w:rPr>
        <w:t xml:space="preserve"> social functionalism asserts that some of the deviant behaviours and constructive roles on the society can be helped to distinguish between good and bad behaviours. In other words, defiance is seen as an imbalance that affects the balance, long-term stability and the peace of the society. </w:t>
      </w:r>
    </w:p>
    <w:p w:rsidR="0038558D" w:rsidRPr="0038558D" w:rsidRDefault="0038558D" w:rsidP="00E21D98">
      <w:pPr>
        <w:spacing w:line="480" w:lineRule="auto"/>
        <w:ind w:firstLine="720"/>
        <w:rPr>
          <w:rFonts w:ascii="Times New Roman" w:hAnsi="Times New Roman" w:cs="Times New Roman"/>
          <w:sz w:val="24"/>
          <w:szCs w:val="24"/>
        </w:rPr>
      </w:pPr>
      <w:r w:rsidRPr="0038558D">
        <w:rPr>
          <w:rFonts w:ascii="Times New Roman" w:hAnsi="Times New Roman" w:cs="Times New Roman"/>
          <w:sz w:val="24"/>
          <w:szCs w:val="24"/>
        </w:rPr>
        <w:t xml:space="preserve">Again, </w:t>
      </w:r>
      <w:r w:rsidR="00E21D98">
        <w:rPr>
          <w:rFonts w:ascii="Times New Roman" w:hAnsi="Times New Roman" w:cs="Times New Roman"/>
          <w:sz w:val="24"/>
          <w:szCs w:val="24"/>
        </w:rPr>
        <w:t xml:space="preserve">the </w:t>
      </w:r>
      <w:r w:rsidRPr="0038558D">
        <w:rPr>
          <w:rFonts w:ascii="Times New Roman" w:hAnsi="Times New Roman" w:cs="Times New Roman"/>
          <w:sz w:val="24"/>
          <w:szCs w:val="24"/>
        </w:rPr>
        <w:t>conflict theory is known to be a factor that may</w:t>
      </w:r>
      <w:r w:rsidR="00E21D98">
        <w:rPr>
          <w:rFonts w:ascii="Times New Roman" w:hAnsi="Times New Roman" w:cs="Times New Roman"/>
          <w:sz w:val="24"/>
          <w:szCs w:val="24"/>
        </w:rPr>
        <w:t xml:space="preserve"> explain the</w:t>
      </w:r>
      <w:r w:rsidRPr="0038558D">
        <w:rPr>
          <w:rFonts w:ascii="Times New Roman" w:hAnsi="Times New Roman" w:cs="Times New Roman"/>
          <w:sz w:val="24"/>
          <w:szCs w:val="24"/>
        </w:rPr>
        <w:t xml:space="preserve"> cause</w:t>
      </w:r>
      <w:r w:rsidR="00E21D98">
        <w:rPr>
          <w:rFonts w:ascii="Times New Roman" w:hAnsi="Times New Roman" w:cs="Times New Roman"/>
          <w:sz w:val="24"/>
          <w:szCs w:val="24"/>
        </w:rPr>
        <w:t xml:space="preserve"> of crime</w:t>
      </w:r>
      <w:r w:rsidRPr="0038558D">
        <w:rPr>
          <w:rFonts w:ascii="Times New Roman" w:hAnsi="Times New Roman" w:cs="Times New Roman"/>
          <w:sz w:val="24"/>
          <w:szCs w:val="24"/>
        </w:rPr>
        <w:t xml:space="preserve"> in society. It asserts that challenging behaviours are as a result of political, social or even other inequalities that affect a social group in terms of its peace and</w:t>
      </w:r>
      <w:r w:rsidR="00B93612">
        <w:rPr>
          <w:rFonts w:ascii="Times New Roman" w:hAnsi="Times New Roman" w:cs="Times New Roman"/>
          <w:sz w:val="24"/>
          <w:szCs w:val="24"/>
        </w:rPr>
        <w:t xml:space="preserve"> social structure (Krajicek, 2014</w:t>
      </w:r>
      <w:r w:rsidRPr="0038558D">
        <w:rPr>
          <w:rFonts w:ascii="Times New Roman" w:hAnsi="Times New Roman" w:cs="Times New Roman"/>
          <w:sz w:val="24"/>
          <w:szCs w:val="24"/>
        </w:rPr>
        <w:t>). In regards to nature/nurture argument, the nurture side tends t</w:t>
      </w:r>
      <w:r>
        <w:rPr>
          <w:rFonts w:ascii="Times New Roman" w:hAnsi="Times New Roman" w:cs="Times New Roman"/>
          <w:sz w:val="24"/>
          <w:szCs w:val="24"/>
        </w:rPr>
        <w:t>o have more empirical support. T</w:t>
      </w:r>
      <w:r w:rsidRPr="0038558D">
        <w:rPr>
          <w:rFonts w:ascii="Times New Roman" w:hAnsi="Times New Roman" w:cs="Times New Roman"/>
          <w:sz w:val="24"/>
          <w:szCs w:val="24"/>
        </w:rPr>
        <w:t>his is be</w:t>
      </w:r>
      <w:r>
        <w:rPr>
          <w:rFonts w:ascii="Times New Roman" w:hAnsi="Times New Roman" w:cs="Times New Roman"/>
          <w:sz w:val="24"/>
          <w:szCs w:val="24"/>
        </w:rPr>
        <w:t>cause crime is said</w:t>
      </w:r>
      <w:r w:rsidRPr="0038558D">
        <w:rPr>
          <w:rFonts w:ascii="Times New Roman" w:hAnsi="Times New Roman" w:cs="Times New Roman"/>
          <w:sz w:val="24"/>
          <w:szCs w:val="24"/>
        </w:rPr>
        <w:t xml:space="preserve"> to be caused</w:t>
      </w:r>
      <w:r w:rsidR="00E21D98">
        <w:rPr>
          <w:rFonts w:ascii="Times New Roman" w:hAnsi="Times New Roman" w:cs="Times New Roman"/>
          <w:sz w:val="24"/>
          <w:szCs w:val="24"/>
        </w:rPr>
        <w:t xml:space="preserve"> primarily</w:t>
      </w:r>
      <w:r w:rsidRPr="0038558D">
        <w:rPr>
          <w:rFonts w:ascii="Times New Roman" w:hAnsi="Times New Roman" w:cs="Times New Roman"/>
          <w:sz w:val="24"/>
          <w:szCs w:val="24"/>
        </w:rPr>
        <w:t xml:space="preserve"> by surrounding</w:t>
      </w:r>
      <w:r w:rsidR="00E21D98">
        <w:rPr>
          <w:rFonts w:ascii="Times New Roman" w:hAnsi="Times New Roman" w:cs="Times New Roman"/>
          <w:sz w:val="24"/>
          <w:szCs w:val="24"/>
        </w:rPr>
        <w:t xml:space="preserve"> or environmental</w:t>
      </w:r>
      <w:r w:rsidRPr="0038558D">
        <w:rPr>
          <w:rFonts w:ascii="Times New Roman" w:hAnsi="Times New Roman" w:cs="Times New Roman"/>
          <w:sz w:val="24"/>
          <w:szCs w:val="24"/>
        </w:rPr>
        <w:t xml:space="preserve"> f</w:t>
      </w:r>
      <w:r>
        <w:rPr>
          <w:rFonts w:ascii="Times New Roman" w:hAnsi="Times New Roman" w:cs="Times New Roman"/>
          <w:sz w:val="24"/>
          <w:szCs w:val="24"/>
        </w:rPr>
        <w:t>actors that are triggered by forces in the</w:t>
      </w:r>
      <w:r w:rsidRPr="0038558D">
        <w:rPr>
          <w:rFonts w:ascii="Times New Roman" w:hAnsi="Times New Roman" w:cs="Times New Roman"/>
          <w:sz w:val="24"/>
          <w:szCs w:val="24"/>
        </w:rPr>
        <w:t xml:space="preserve"> society. In other words, c</w:t>
      </w:r>
      <w:r w:rsidR="001E4F46">
        <w:rPr>
          <w:rFonts w:ascii="Times New Roman" w:hAnsi="Times New Roman" w:cs="Times New Roman"/>
          <w:sz w:val="24"/>
          <w:szCs w:val="24"/>
        </w:rPr>
        <w:t xml:space="preserve">rimes are as </w:t>
      </w:r>
      <w:r w:rsidR="001E4F46">
        <w:rPr>
          <w:rFonts w:ascii="Times New Roman" w:hAnsi="Times New Roman" w:cs="Times New Roman"/>
          <w:sz w:val="24"/>
          <w:szCs w:val="24"/>
        </w:rPr>
        <w:lastRenderedPageBreak/>
        <w:t>a result of factors</w:t>
      </w:r>
      <w:r w:rsidRPr="0038558D">
        <w:rPr>
          <w:rFonts w:ascii="Times New Roman" w:hAnsi="Times New Roman" w:cs="Times New Roman"/>
          <w:sz w:val="24"/>
          <w:szCs w:val="24"/>
        </w:rPr>
        <w:t xml:space="preserve"> like threats, violence</w:t>
      </w:r>
      <w:r w:rsidR="00E21D98">
        <w:rPr>
          <w:rFonts w:ascii="Times New Roman" w:hAnsi="Times New Roman" w:cs="Times New Roman"/>
          <w:sz w:val="24"/>
          <w:szCs w:val="24"/>
        </w:rPr>
        <w:t xml:space="preserve">, unemployment, poverty, </w:t>
      </w:r>
      <w:r w:rsidR="00E21D98" w:rsidRPr="0038558D">
        <w:rPr>
          <w:rFonts w:ascii="Times New Roman" w:hAnsi="Times New Roman" w:cs="Times New Roman"/>
          <w:sz w:val="24"/>
          <w:szCs w:val="24"/>
        </w:rPr>
        <w:t>and</w:t>
      </w:r>
      <w:r w:rsidRPr="0038558D">
        <w:rPr>
          <w:rFonts w:ascii="Times New Roman" w:hAnsi="Times New Roman" w:cs="Times New Roman"/>
          <w:sz w:val="24"/>
          <w:szCs w:val="24"/>
        </w:rPr>
        <w:t xml:space="preserve"> abuse which are affected</w:t>
      </w:r>
      <w:r w:rsidR="001E4F46">
        <w:rPr>
          <w:rFonts w:ascii="Times New Roman" w:hAnsi="Times New Roman" w:cs="Times New Roman"/>
          <w:sz w:val="24"/>
          <w:szCs w:val="24"/>
        </w:rPr>
        <w:t xml:space="preserve"> by social and economic reasons in a societal set-up.</w:t>
      </w:r>
      <w:r w:rsidR="00E21D98">
        <w:rPr>
          <w:rFonts w:ascii="Times New Roman" w:hAnsi="Times New Roman" w:cs="Times New Roman"/>
          <w:sz w:val="24"/>
          <w:szCs w:val="24"/>
        </w:rPr>
        <w:t xml:space="preserve"> Nature which refers to genetic or hereditary factors may influence crime but does not have the weight that is carried by the environmental factors. </w:t>
      </w:r>
    </w:p>
    <w:p w:rsidR="00E21D98" w:rsidRDefault="00E21D98" w:rsidP="00B73AD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E21D98" w:rsidRDefault="00E21D98" w:rsidP="00B73AD0">
      <w:pPr>
        <w:spacing w:line="480" w:lineRule="auto"/>
        <w:jc w:val="center"/>
        <w:rPr>
          <w:rFonts w:ascii="Times New Roman" w:hAnsi="Times New Roman" w:cs="Times New Roman"/>
          <w:sz w:val="24"/>
          <w:szCs w:val="24"/>
        </w:rPr>
      </w:pPr>
    </w:p>
    <w:p w:rsidR="005848DE" w:rsidRPr="0038558D" w:rsidRDefault="005848DE" w:rsidP="00B73AD0">
      <w:pPr>
        <w:spacing w:line="480" w:lineRule="auto"/>
        <w:jc w:val="center"/>
        <w:rPr>
          <w:rFonts w:ascii="Times New Roman" w:hAnsi="Times New Roman" w:cs="Times New Roman"/>
          <w:sz w:val="24"/>
          <w:szCs w:val="24"/>
        </w:rPr>
      </w:pPr>
      <w:r w:rsidRPr="0038558D">
        <w:rPr>
          <w:rFonts w:ascii="Times New Roman" w:hAnsi="Times New Roman" w:cs="Times New Roman"/>
          <w:sz w:val="24"/>
          <w:szCs w:val="24"/>
        </w:rPr>
        <w:lastRenderedPageBreak/>
        <w:t>References</w:t>
      </w:r>
    </w:p>
    <w:p w:rsidR="00B94F28" w:rsidRDefault="00B93612" w:rsidP="008C6DE7">
      <w:pPr>
        <w:spacing w:line="480" w:lineRule="auto"/>
        <w:ind w:left="720" w:hanging="720"/>
        <w:rPr>
          <w:rFonts w:ascii="Times New Roman" w:hAnsi="Times New Roman" w:cs="Times New Roman"/>
          <w:sz w:val="24"/>
          <w:szCs w:val="24"/>
        </w:rPr>
      </w:pPr>
      <w:r w:rsidRPr="00B93612">
        <w:rPr>
          <w:rFonts w:ascii="Times New Roman" w:hAnsi="Times New Roman" w:cs="Times New Roman"/>
          <w:sz w:val="24"/>
          <w:szCs w:val="24"/>
        </w:rPr>
        <w:t xml:space="preserve">Krajicek, D. J. (2014, March 31). Can we trust crime numbers? The Crime Report. Retrieved from </w:t>
      </w:r>
      <w:hyperlink r:id="rId6" w:history="1">
        <w:r w:rsidRPr="00F26ED4">
          <w:rPr>
            <w:rStyle w:val="Hyperlink"/>
            <w:rFonts w:ascii="Times New Roman" w:hAnsi="Times New Roman" w:cs="Times New Roman"/>
            <w:sz w:val="24"/>
            <w:szCs w:val="24"/>
          </w:rPr>
          <w:t>https://thecrimereport.org/2014/03/31/2014-03-can-we-trust-crime-numbers/</w:t>
        </w:r>
      </w:hyperlink>
    </w:p>
    <w:p w:rsidR="00B93612" w:rsidRPr="0038558D" w:rsidRDefault="00B93612" w:rsidP="008C6DE7">
      <w:pPr>
        <w:spacing w:line="480" w:lineRule="auto"/>
        <w:ind w:left="720" w:hanging="720"/>
        <w:rPr>
          <w:rFonts w:ascii="Times New Roman" w:hAnsi="Times New Roman" w:cs="Times New Roman"/>
          <w:sz w:val="24"/>
          <w:szCs w:val="24"/>
        </w:rPr>
      </w:pPr>
      <w:r w:rsidRPr="00B93612">
        <w:rPr>
          <w:rFonts w:ascii="Times New Roman" w:hAnsi="Times New Roman" w:cs="Times New Roman"/>
          <w:sz w:val="24"/>
          <w:szCs w:val="24"/>
        </w:rPr>
        <w:t>Walsh, A., &amp; Jorgensen, C. (2017). Criminology: The essentials (3rd ed.). Los Angeles, CA: SAGE Publications, Inc.</w:t>
      </w:r>
    </w:p>
    <w:sectPr w:rsidR="00B93612" w:rsidRPr="0038558D" w:rsidSect="0038558D">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EFC" w:rsidRDefault="00D70EFC" w:rsidP="0038558D">
      <w:pPr>
        <w:spacing w:after="0" w:line="240" w:lineRule="auto"/>
      </w:pPr>
      <w:r>
        <w:separator/>
      </w:r>
    </w:p>
  </w:endnote>
  <w:endnote w:type="continuationSeparator" w:id="1">
    <w:p w:rsidR="00D70EFC" w:rsidRDefault="00D70EFC" w:rsidP="003855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EFC" w:rsidRDefault="00D70EFC" w:rsidP="0038558D">
      <w:pPr>
        <w:spacing w:after="0" w:line="240" w:lineRule="auto"/>
      </w:pPr>
      <w:r>
        <w:separator/>
      </w:r>
    </w:p>
  </w:footnote>
  <w:footnote w:type="continuationSeparator" w:id="1">
    <w:p w:rsidR="00D70EFC" w:rsidRDefault="00D70EFC" w:rsidP="003855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2378166"/>
      <w:docPartObj>
        <w:docPartGallery w:val="Page Numbers (Top of Page)"/>
        <w:docPartUnique/>
      </w:docPartObj>
    </w:sdtPr>
    <w:sdtEndPr>
      <w:rPr>
        <w:noProof/>
      </w:rPr>
    </w:sdtEndPr>
    <w:sdtContent>
      <w:p w:rsidR="0038558D" w:rsidRPr="0038558D" w:rsidRDefault="0038558D" w:rsidP="0038558D">
        <w:pPr>
          <w:pStyle w:val="Header"/>
          <w:spacing w:line="480" w:lineRule="auto"/>
          <w:rPr>
            <w:rFonts w:ascii="Times New Roman" w:hAnsi="Times New Roman" w:cs="Times New Roman"/>
            <w:sz w:val="24"/>
            <w:szCs w:val="24"/>
          </w:rPr>
        </w:pPr>
        <w:r w:rsidRPr="0038558D">
          <w:rPr>
            <w:rFonts w:ascii="Times New Roman" w:hAnsi="Times New Roman" w:cs="Times New Roman"/>
            <w:sz w:val="24"/>
            <w:szCs w:val="24"/>
          </w:rPr>
          <w:t>CAUSES OF CRIME</w:t>
        </w:r>
        <w:r w:rsidR="00E21D98">
          <w:rPr>
            <w:rFonts w:ascii="Times New Roman" w:hAnsi="Times New Roman" w:cs="Times New Roman"/>
            <w:sz w:val="24"/>
            <w:szCs w:val="24"/>
          </w:rPr>
          <w:t xml:space="preserve">                                                                                                                 </w:t>
        </w:r>
        <w:r w:rsidR="006F4414" w:rsidRPr="0038558D">
          <w:rPr>
            <w:rFonts w:ascii="Times New Roman" w:hAnsi="Times New Roman" w:cs="Times New Roman"/>
            <w:sz w:val="24"/>
            <w:szCs w:val="24"/>
          </w:rPr>
          <w:fldChar w:fldCharType="begin"/>
        </w:r>
        <w:r w:rsidRPr="0038558D">
          <w:rPr>
            <w:rFonts w:ascii="Times New Roman" w:hAnsi="Times New Roman" w:cs="Times New Roman"/>
            <w:sz w:val="24"/>
            <w:szCs w:val="24"/>
          </w:rPr>
          <w:instrText xml:space="preserve"> PAGE   \* MERGEFORMAT </w:instrText>
        </w:r>
        <w:r w:rsidR="006F4414" w:rsidRPr="0038558D">
          <w:rPr>
            <w:rFonts w:ascii="Times New Roman" w:hAnsi="Times New Roman" w:cs="Times New Roman"/>
            <w:sz w:val="24"/>
            <w:szCs w:val="24"/>
          </w:rPr>
          <w:fldChar w:fldCharType="separate"/>
        </w:r>
        <w:r w:rsidR="00095F16">
          <w:rPr>
            <w:rFonts w:ascii="Times New Roman" w:hAnsi="Times New Roman" w:cs="Times New Roman"/>
            <w:noProof/>
            <w:sz w:val="24"/>
            <w:szCs w:val="24"/>
          </w:rPr>
          <w:t>3</w:t>
        </w:r>
        <w:r w:rsidR="006F4414" w:rsidRPr="0038558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8D" w:rsidRPr="0038558D" w:rsidRDefault="0038558D" w:rsidP="0038558D">
    <w:pPr>
      <w:pStyle w:val="Header"/>
      <w:spacing w:line="480" w:lineRule="auto"/>
      <w:rPr>
        <w:rFonts w:ascii="Times New Roman" w:hAnsi="Times New Roman" w:cs="Times New Roman"/>
        <w:sz w:val="24"/>
        <w:szCs w:val="24"/>
      </w:rPr>
    </w:pPr>
    <w:r w:rsidRPr="0038558D">
      <w:rPr>
        <w:rFonts w:ascii="Times New Roman" w:hAnsi="Times New Roman" w:cs="Times New Roman"/>
        <w:sz w:val="24"/>
        <w:szCs w:val="24"/>
      </w:rPr>
      <w:t>Running head: CAUSES OF CRIME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1264"/>
    <w:rsid w:val="00000DF4"/>
    <w:rsid w:val="00095F16"/>
    <w:rsid w:val="001449AA"/>
    <w:rsid w:val="00197735"/>
    <w:rsid w:val="001C6A44"/>
    <w:rsid w:val="001E4F46"/>
    <w:rsid w:val="0038558D"/>
    <w:rsid w:val="003A71F1"/>
    <w:rsid w:val="00551264"/>
    <w:rsid w:val="005848DE"/>
    <w:rsid w:val="006F4414"/>
    <w:rsid w:val="00703B9F"/>
    <w:rsid w:val="007D49BF"/>
    <w:rsid w:val="007E7EC3"/>
    <w:rsid w:val="008C6DE7"/>
    <w:rsid w:val="009B3059"/>
    <w:rsid w:val="00AE12E6"/>
    <w:rsid w:val="00B73AD0"/>
    <w:rsid w:val="00B93612"/>
    <w:rsid w:val="00B94F28"/>
    <w:rsid w:val="00D70EFC"/>
    <w:rsid w:val="00E21D98"/>
    <w:rsid w:val="00F159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D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58D"/>
  </w:style>
  <w:style w:type="paragraph" w:styleId="Footer">
    <w:name w:val="footer"/>
    <w:basedOn w:val="Normal"/>
    <w:link w:val="FooterChar"/>
    <w:uiPriority w:val="99"/>
    <w:unhideWhenUsed/>
    <w:rsid w:val="00385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58D"/>
  </w:style>
  <w:style w:type="character" w:styleId="Hyperlink">
    <w:name w:val="Hyperlink"/>
    <w:basedOn w:val="DefaultParagraphFont"/>
    <w:uiPriority w:val="99"/>
    <w:unhideWhenUsed/>
    <w:rsid w:val="00B9361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rimereport.org/2014/03/31/2014-03-can-we-trust-crime-numbe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2019-03-05T05:33:00Z</dcterms:created>
  <dcterms:modified xsi:type="dcterms:W3CDTF">2019-03-05T05:33:00Z</dcterms:modified>
</cp:coreProperties>
</file>